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5568" w14:textId="77777777" w:rsidR="009A1773" w:rsidRDefault="009A1773" w:rsidP="009A1773">
      <w:pPr>
        <w:pStyle w:val="Standaard1"/>
        <w:jc w:val="center"/>
        <w:rPr>
          <w:rFonts w:ascii="Arial" w:hAnsi="Arial"/>
          <w:b/>
          <w:bCs/>
          <w:sz w:val="40"/>
          <w:szCs w:val="34"/>
        </w:rPr>
      </w:pPr>
    </w:p>
    <w:p w14:paraId="69653FC2" w14:textId="19F93E7F" w:rsidR="003120DA" w:rsidRDefault="00A815D4" w:rsidP="003120DA">
      <w:pPr>
        <w:pStyle w:val="Standaard1"/>
        <w:jc w:val="center"/>
        <w:rPr>
          <w:rFonts w:ascii="Arial" w:hAnsi="Arial"/>
          <w:b/>
          <w:bCs/>
          <w:sz w:val="40"/>
          <w:szCs w:val="3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506ADBF8" wp14:editId="56732257">
            <wp:simplePos x="0" y="0"/>
            <wp:positionH relativeFrom="page">
              <wp:posOffset>417830</wp:posOffset>
            </wp:positionH>
            <wp:positionV relativeFrom="page">
              <wp:posOffset>194310</wp:posOffset>
            </wp:positionV>
            <wp:extent cx="6722745" cy="797560"/>
            <wp:effectExtent l="0" t="0" r="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73">
        <w:rPr>
          <w:rFonts w:ascii="Arial" w:hAnsi="Arial"/>
          <w:b/>
          <w:bCs/>
          <w:sz w:val="40"/>
          <w:szCs w:val="34"/>
        </w:rPr>
        <w:t xml:space="preserve">Suzuki </w:t>
      </w:r>
      <w:r w:rsidR="001C230A">
        <w:rPr>
          <w:rFonts w:ascii="Arial" w:hAnsi="Arial"/>
          <w:b/>
          <w:bCs/>
          <w:sz w:val="40"/>
          <w:szCs w:val="34"/>
        </w:rPr>
        <w:t>geeft 6 jaar</w:t>
      </w:r>
      <w:r w:rsidR="009A1773">
        <w:rPr>
          <w:rFonts w:ascii="Arial" w:hAnsi="Arial"/>
          <w:b/>
          <w:bCs/>
          <w:sz w:val="40"/>
          <w:szCs w:val="34"/>
        </w:rPr>
        <w:t xml:space="preserve"> garantie op </w:t>
      </w:r>
      <w:r w:rsidR="003120DA">
        <w:rPr>
          <w:rFonts w:ascii="Arial" w:hAnsi="Arial"/>
          <w:b/>
          <w:bCs/>
          <w:sz w:val="40"/>
          <w:szCs w:val="34"/>
        </w:rPr>
        <w:t xml:space="preserve">nieuwe </w:t>
      </w:r>
      <w:r w:rsidR="001C230A">
        <w:rPr>
          <w:rFonts w:ascii="Arial" w:hAnsi="Arial"/>
          <w:b/>
          <w:bCs/>
          <w:sz w:val="40"/>
          <w:szCs w:val="34"/>
        </w:rPr>
        <w:t>buitenboordmotoren</w:t>
      </w:r>
      <w:r w:rsidR="003120DA">
        <w:rPr>
          <w:rFonts w:ascii="Arial" w:hAnsi="Arial"/>
          <w:b/>
          <w:bCs/>
          <w:sz w:val="40"/>
          <w:szCs w:val="34"/>
        </w:rPr>
        <w:t xml:space="preserve"> </w:t>
      </w:r>
    </w:p>
    <w:p w14:paraId="6C4BF288" w14:textId="77777777" w:rsidR="009A1773" w:rsidRPr="000B79EE" w:rsidRDefault="009A1773" w:rsidP="009A1773">
      <w:pPr>
        <w:pStyle w:val="Standaard1"/>
        <w:jc w:val="center"/>
        <w:rPr>
          <w:rFonts w:ascii="Arial" w:hAnsi="Arial" w:cs="Arial"/>
        </w:rPr>
      </w:pPr>
    </w:p>
    <w:p w14:paraId="38A42B51" w14:textId="77777777" w:rsidR="009A1773" w:rsidRPr="00346DD0" w:rsidRDefault="009A1773" w:rsidP="009A1773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Met ingang van 202</w:t>
      </w:r>
      <w:r w:rsidR="001C230A">
        <w:rPr>
          <w:rFonts w:ascii="Arial" w:hAnsi="Arial" w:cs="Arial"/>
          <w:b/>
          <w:bCs/>
          <w:lang w:val="nl-NL"/>
        </w:rPr>
        <w:t>3</w:t>
      </w:r>
      <w:r>
        <w:rPr>
          <w:rFonts w:ascii="Arial" w:hAnsi="Arial" w:cs="Arial"/>
          <w:b/>
          <w:bCs/>
          <w:lang w:val="nl-NL"/>
        </w:rPr>
        <w:t xml:space="preserve"> verdubbelt Suzuki</w:t>
      </w:r>
      <w:r w:rsidR="008F1C34">
        <w:rPr>
          <w:rFonts w:ascii="Arial" w:hAnsi="Arial" w:cs="Arial"/>
          <w:b/>
          <w:bCs/>
          <w:lang w:val="nl-NL"/>
        </w:rPr>
        <w:t xml:space="preserve"> Nederland</w:t>
      </w:r>
      <w:r>
        <w:rPr>
          <w:rFonts w:ascii="Arial" w:hAnsi="Arial" w:cs="Arial"/>
          <w:b/>
          <w:bCs/>
          <w:lang w:val="nl-NL"/>
        </w:rPr>
        <w:t xml:space="preserve"> de garantietermijn van alle nieuw verkochte </w:t>
      </w:r>
      <w:r w:rsidR="001C230A">
        <w:rPr>
          <w:rFonts w:ascii="Arial" w:hAnsi="Arial" w:cs="Arial"/>
          <w:b/>
          <w:bCs/>
          <w:lang w:val="nl-NL"/>
        </w:rPr>
        <w:t>buitenboordmotoren</w:t>
      </w:r>
      <w:r>
        <w:rPr>
          <w:rFonts w:ascii="Arial" w:hAnsi="Arial" w:cs="Arial"/>
          <w:b/>
          <w:bCs/>
          <w:lang w:val="nl-NL"/>
        </w:rPr>
        <w:t xml:space="preserve">. In plaats van 3 jaar garantie geldt voortaan 6 jaar garantie voor </w:t>
      </w:r>
      <w:r w:rsidR="001C3FFF">
        <w:rPr>
          <w:rFonts w:ascii="Arial" w:hAnsi="Arial" w:cs="Arial"/>
          <w:b/>
          <w:bCs/>
          <w:lang w:val="nl-NL"/>
        </w:rPr>
        <w:t xml:space="preserve">nieuwe </w:t>
      </w:r>
      <w:r w:rsidR="001C230A">
        <w:rPr>
          <w:rFonts w:ascii="Arial" w:hAnsi="Arial" w:cs="Arial"/>
          <w:b/>
          <w:bCs/>
          <w:lang w:val="nl-NL"/>
        </w:rPr>
        <w:t>buitenboordmotoren</w:t>
      </w:r>
      <w:r w:rsidR="001C3FFF">
        <w:rPr>
          <w:rFonts w:ascii="Arial" w:hAnsi="Arial" w:cs="Arial"/>
          <w:b/>
          <w:bCs/>
          <w:lang w:val="nl-NL"/>
        </w:rPr>
        <w:t>.</w:t>
      </w:r>
      <w:r>
        <w:rPr>
          <w:rFonts w:ascii="Arial" w:hAnsi="Arial" w:cs="Arial"/>
          <w:b/>
          <w:bCs/>
          <w:lang w:val="nl-NL"/>
        </w:rPr>
        <w:t xml:space="preserve"> </w:t>
      </w:r>
    </w:p>
    <w:p w14:paraId="0D1E8916" w14:textId="77777777" w:rsidR="009A1773" w:rsidRPr="00346DD0" w:rsidRDefault="009A1773" w:rsidP="009A1773">
      <w:pPr>
        <w:rPr>
          <w:rFonts w:ascii="Arial" w:hAnsi="Arial" w:cs="Arial"/>
          <w:b/>
          <w:bCs/>
          <w:lang w:val="nl-NL"/>
        </w:rPr>
      </w:pPr>
    </w:p>
    <w:p w14:paraId="677DCF7B" w14:textId="77777777" w:rsidR="009A1773" w:rsidRPr="00346DD0" w:rsidRDefault="009A1773" w:rsidP="009A1773">
      <w:pPr>
        <w:rPr>
          <w:rFonts w:ascii="Arial" w:hAnsi="Arial" w:cs="Arial"/>
          <w:b/>
          <w:bCs/>
          <w:lang w:val="nl-NL"/>
        </w:rPr>
      </w:pPr>
      <w:r w:rsidRPr="00346DD0">
        <w:rPr>
          <w:rFonts w:ascii="Arial" w:hAnsi="Arial" w:cs="Arial"/>
          <w:b/>
          <w:bCs/>
          <w:lang w:val="nl-NL"/>
        </w:rPr>
        <w:t xml:space="preserve">- </w:t>
      </w:r>
      <w:r w:rsidR="001C3FFF">
        <w:rPr>
          <w:rFonts w:ascii="Arial" w:hAnsi="Arial" w:cs="Arial"/>
          <w:b/>
          <w:bCs/>
          <w:lang w:val="nl-NL"/>
        </w:rPr>
        <w:t xml:space="preserve">Garantie </w:t>
      </w:r>
      <w:r w:rsidR="00C268FE">
        <w:rPr>
          <w:rFonts w:ascii="Arial" w:hAnsi="Arial" w:cs="Arial"/>
          <w:b/>
          <w:bCs/>
          <w:lang w:val="nl-NL"/>
        </w:rPr>
        <w:t xml:space="preserve">op </w:t>
      </w:r>
      <w:r w:rsidR="001C3FFF">
        <w:rPr>
          <w:rFonts w:ascii="Arial" w:hAnsi="Arial" w:cs="Arial"/>
          <w:b/>
          <w:bCs/>
          <w:lang w:val="nl-NL"/>
        </w:rPr>
        <w:t xml:space="preserve">nieuwe </w:t>
      </w:r>
      <w:r w:rsidR="001C230A">
        <w:rPr>
          <w:rFonts w:ascii="Arial" w:hAnsi="Arial" w:cs="Arial"/>
          <w:b/>
          <w:bCs/>
          <w:lang w:val="nl-NL"/>
        </w:rPr>
        <w:t>buitenboordmotoren</w:t>
      </w:r>
      <w:r w:rsidR="001C3FFF">
        <w:rPr>
          <w:rFonts w:ascii="Arial" w:hAnsi="Arial" w:cs="Arial"/>
          <w:b/>
          <w:bCs/>
          <w:lang w:val="nl-NL"/>
        </w:rPr>
        <w:t xml:space="preserve"> van 3 naar 6 jaar</w:t>
      </w:r>
    </w:p>
    <w:p w14:paraId="608D8E41" w14:textId="77777777" w:rsidR="001C3FFF" w:rsidRDefault="009A1773" w:rsidP="009A1773">
      <w:pPr>
        <w:rPr>
          <w:rFonts w:ascii="Arial" w:hAnsi="Arial" w:cs="Arial"/>
          <w:b/>
          <w:bCs/>
          <w:lang w:val="nl-NL"/>
        </w:rPr>
      </w:pPr>
      <w:r w:rsidRPr="00346DD0">
        <w:rPr>
          <w:rFonts w:ascii="Arial" w:hAnsi="Arial" w:cs="Arial"/>
          <w:b/>
          <w:bCs/>
          <w:lang w:val="nl-NL"/>
        </w:rPr>
        <w:t>-</w:t>
      </w:r>
      <w:r>
        <w:rPr>
          <w:rFonts w:ascii="Arial" w:hAnsi="Arial" w:cs="Arial"/>
          <w:b/>
          <w:bCs/>
          <w:lang w:val="nl-NL"/>
        </w:rPr>
        <w:t xml:space="preserve"> </w:t>
      </w:r>
      <w:r w:rsidR="001C3FFF">
        <w:rPr>
          <w:rFonts w:ascii="Arial" w:hAnsi="Arial" w:cs="Arial"/>
          <w:b/>
          <w:bCs/>
          <w:lang w:val="nl-NL"/>
        </w:rPr>
        <w:t>Geldig voor álle modellen</w:t>
      </w:r>
    </w:p>
    <w:p w14:paraId="31973505" w14:textId="77777777" w:rsidR="009A1773" w:rsidRPr="00346DD0" w:rsidRDefault="001C3FFF" w:rsidP="009A1773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- Tot een maximum van </w:t>
      </w:r>
      <w:r w:rsidR="001C230A">
        <w:rPr>
          <w:rFonts w:ascii="Arial" w:hAnsi="Arial" w:cs="Arial"/>
          <w:b/>
          <w:bCs/>
          <w:lang w:val="nl-NL"/>
        </w:rPr>
        <w:t>1.000 vaaruren</w:t>
      </w:r>
    </w:p>
    <w:p w14:paraId="10D9DFC1" w14:textId="77777777" w:rsidR="009A1773" w:rsidRDefault="009A1773" w:rsidP="009A1773">
      <w:pPr>
        <w:rPr>
          <w:rFonts w:ascii="Arial" w:hAnsi="Arial" w:cs="Arial"/>
          <w:lang w:val="nl-NL"/>
        </w:rPr>
      </w:pPr>
    </w:p>
    <w:p w14:paraId="1169A7E9" w14:textId="77777777" w:rsidR="009A1773" w:rsidRDefault="001C3FFF" w:rsidP="009A1773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Zes jaar/ 1.000 </w:t>
      </w:r>
      <w:r w:rsidR="001C230A">
        <w:rPr>
          <w:rFonts w:ascii="Arial" w:hAnsi="Arial" w:cs="Arial"/>
          <w:b/>
          <w:bCs/>
          <w:lang w:val="nl-NL"/>
        </w:rPr>
        <w:t>vaaruren</w:t>
      </w:r>
    </w:p>
    <w:p w14:paraId="1D5B6359" w14:textId="2E23EF6D" w:rsidR="001C3FFF" w:rsidRPr="000A05D2" w:rsidRDefault="00582F52" w:rsidP="009A1773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nl-NL"/>
        </w:rPr>
      </w:pPr>
      <w:r w:rsidRPr="00582F52">
        <w:rPr>
          <w:rFonts w:ascii="Arial" w:eastAsia="Times New Roman" w:hAnsi="Arial" w:cs="Arial"/>
          <w:lang w:val="nl-NL"/>
        </w:rPr>
        <w:t xml:space="preserve">Suzuki behoort jaarlijks tot </w:t>
      </w:r>
      <w:r>
        <w:rPr>
          <w:rFonts w:ascii="Arial" w:eastAsia="Times New Roman" w:hAnsi="Arial" w:cs="Arial"/>
          <w:lang w:val="nl-NL"/>
        </w:rPr>
        <w:t>éé</w:t>
      </w:r>
      <w:r w:rsidRPr="00582F52">
        <w:rPr>
          <w:rFonts w:ascii="Arial" w:eastAsia="Times New Roman" w:hAnsi="Arial" w:cs="Arial"/>
          <w:lang w:val="nl-NL"/>
        </w:rPr>
        <w:t>n van de betrouwbaarste fabrikanten ter wereld.</w:t>
      </w:r>
      <w:r w:rsidR="000A05D2" w:rsidRPr="000A05D2">
        <w:rPr>
          <w:rFonts w:ascii="Arial" w:eastAsia="Times New Roman" w:hAnsi="Arial" w:cs="Arial"/>
          <w:lang w:val="nl-NL"/>
        </w:rPr>
        <w:t xml:space="preserve"> Betrouwbaarheid is dan ook een belangrijke kernwaarde van Suzuki. </w:t>
      </w:r>
      <w:r w:rsidR="001C3FFF">
        <w:rPr>
          <w:rFonts w:ascii="Arial" w:hAnsi="Arial" w:cs="Arial"/>
          <w:lang w:val="nl-NL"/>
        </w:rPr>
        <w:t xml:space="preserve">Om die betrouwbaarheid extra te </w:t>
      </w:r>
      <w:r w:rsidR="001C230A">
        <w:rPr>
          <w:rFonts w:ascii="Arial" w:hAnsi="Arial" w:cs="Arial"/>
          <w:lang w:val="nl-NL"/>
        </w:rPr>
        <w:t>benadrukken</w:t>
      </w:r>
      <w:r w:rsidR="001C3FFF">
        <w:rPr>
          <w:rFonts w:ascii="Arial" w:hAnsi="Arial" w:cs="Arial"/>
          <w:lang w:val="nl-NL"/>
        </w:rPr>
        <w:t xml:space="preserve">, biedt Suzuki </w:t>
      </w:r>
      <w:r w:rsidR="00C268FE">
        <w:rPr>
          <w:rFonts w:ascii="Arial" w:hAnsi="Arial" w:cs="Arial"/>
          <w:lang w:val="nl-NL"/>
        </w:rPr>
        <w:t xml:space="preserve">Nederland </w:t>
      </w:r>
      <w:r w:rsidR="001C3FFF">
        <w:rPr>
          <w:rFonts w:ascii="Arial" w:hAnsi="Arial" w:cs="Arial"/>
          <w:lang w:val="nl-NL"/>
        </w:rPr>
        <w:t xml:space="preserve">vanaf </w:t>
      </w:r>
      <w:r w:rsidR="001C230A">
        <w:rPr>
          <w:rFonts w:ascii="Arial" w:hAnsi="Arial" w:cs="Arial"/>
          <w:lang w:val="nl-NL"/>
        </w:rPr>
        <w:t xml:space="preserve">2023 </w:t>
      </w:r>
      <w:r w:rsidR="00C268FE">
        <w:rPr>
          <w:rFonts w:ascii="Arial" w:hAnsi="Arial" w:cs="Arial"/>
          <w:lang w:val="nl-NL"/>
        </w:rPr>
        <w:t>op</w:t>
      </w:r>
      <w:r w:rsidR="001C3FFF">
        <w:rPr>
          <w:rFonts w:ascii="Arial" w:hAnsi="Arial" w:cs="Arial"/>
          <w:lang w:val="nl-NL"/>
        </w:rPr>
        <w:t xml:space="preserve"> elke nieuwe Suzuki</w:t>
      </w:r>
      <w:r w:rsidR="001C230A">
        <w:rPr>
          <w:rFonts w:ascii="Arial" w:hAnsi="Arial" w:cs="Arial"/>
          <w:lang w:val="nl-NL"/>
        </w:rPr>
        <w:t xml:space="preserve"> buitenboordmotor</w:t>
      </w:r>
      <w:r w:rsidR="00C268FE">
        <w:rPr>
          <w:rFonts w:ascii="Arial" w:hAnsi="Arial" w:cs="Arial"/>
          <w:lang w:val="nl-NL"/>
        </w:rPr>
        <w:t xml:space="preserve">, </w:t>
      </w:r>
      <w:r w:rsidR="001C3FFF">
        <w:rPr>
          <w:rFonts w:ascii="Arial" w:hAnsi="Arial" w:cs="Arial"/>
          <w:lang w:val="nl-NL"/>
        </w:rPr>
        <w:t xml:space="preserve">die door Suzuki Nederland is geleverd </w:t>
      </w:r>
      <w:r w:rsidR="00392B2A">
        <w:rPr>
          <w:rFonts w:ascii="Arial" w:hAnsi="Arial" w:cs="Arial"/>
          <w:lang w:val="nl-NL"/>
        </w:rPr>
        <w:t>via</w:t>
      </w:r>
      <w:r w:rsidR="001C3FFF">
        <w:rPr>
          <w:rFonts w:ascii="Arial" w:hAnsi="Arial" w:cs="Arial"/>
          <w:lang w:val="nl-NL"/>
        </w:rPr>
        <w:t xml:space="preserve"> een officiële Suzuki-dealer</w:t>
      </w:r>
      <w:r w:rsidR="00C268FE">
        <w:rPr>
          <w:rFonts w:ascii="Arial" w:hAnsi="Arial" w:cs="Arial"/>
          <w:lang w:val="nl-NL"/>
        </w:rPr>
        <w:t xml:space="preserve">, </w:t>
      </w:r>
      <w:r w:rsidR="001C3FFF">
        <w:rPr>
          <w:rFonts w:ascii="Arial" w:hAnsi="Arial" w:cs="Arial"/>
          <w:lang w:val="nl-NL"/>
        </w:rPr>
        <w:t xml:space="preserve">nu 6 jaar/ 1.000 </w:t>
      </w:r>
      <w:r w:rsidR="00FE6A7D">
        <w:rPr>
          <w:rFonts w:ascii="Arial" w:hAnsi="Arial" w:cs="Arial"/>
          <w:lang w:val="nl-NL"/>
        </w:rPr>
        <w:t>vaaruren</w:t>
      </w:r>
      <w:r w:rsidR="001C3FFF">
        <w:rPr>
          <w:rFonts w:ascii="Arial" w:hAnsi="Arial" w:cs="Arial"/>
          <w:lang w:val="nl-NL"/>
        </w:rPr>
        <w:t xml:space="preserve"> garantie. </w:t>
      </w:r>
    </w:p>
    <w:p w14:paraId="55FF0EAB" w14:textId="77777777" w:rsidR="009A1773" w:rsidRPr="001C3FFF" w:rsidRDefault="009A1773" w:rsidP="009A1773">
      <w:pPr>
        <w:rPr>
          <w:rFonts w:ascii="Arial" w:hAnsi="Arial" w:cs="Arial"/>
          <w:lang w:val="nl-NL"/>
        </w:rPr>
      </w:pPr>
    </w:p>
    <w:p w14:paraId="34E29EF2" w14:textId="77777777" w:rsidR="009A1773" w:rsidRPr="001C3FFF" w:rsidRDefault="001C3FFF" w:rsidP="009A1773">
      <w:pPr>
        <w:rPr>
          <w:rFonts w:ascii="Arial" w:hAnsi="Arial" w:cs="Arial"/>
          <w:b/>
          <w:bCs/>
          <w:lang w:val="nl-NL"/>
        </w:rPr>
      </w:pPr>
      <w:r w:rsidRPr="001C3FFF">
        <w:rPr>
          <w:rFonts w:ascii="Arial" w:hAnsi="Arial" w:cs="Arial"/>
          <w:b/>
          <w:bCs/>
          <w:lang w:val="nl-NL"/>
        </w:rPr>
        <w:t>Aanvullende garantie</w:t>
      </w:r>
    </w:p>
    <w:p w14:paraId="74F8882C" w14:textId="61C828AF" w:rsidR="009A1773" w:rsidRDefault="001C3FFF" w:rsidP="009A177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nieuwe garantietermijn geldt alleen in Nederland en </w:t>
      </w:r>
      <w:r w:rsidR="008F1C34" w:rsidRPr="00C268FE">
        <w:rPr>
          <w:rFonts w:ascii="Arial" w:hAnsi="Arial" w:cs="Arial"/>
          <w:lang w:val="nl-NL"/>
        </w:rPr>
        <w:t xml:space="preserve">bestaat uit 3 jaar fabrieksgarantie en </w:t>
      </w:r>
      <w:r>
        <w:rPr>
          <w:rFonts w:ascii="Arial" w:hAnsi="Arial" w:cs="Arial"/>
          <w:lang w:val="nl-NL"/>
        </w:rPr>
        <w:t>een aanvullende garantie van 3 jaar, die door Suzuki Nederland wordt verzorgd.</w:t>
      </w:r>
      <w:r w:rsidR="00313EF4">
        <w:rPr>
          <w:rFonts w:ascii="Arial" w:hAnsi="Arial" w:cs="Arial"/>
          <w:lang w:val="nl-NL"/>
        </w:rPr>
        <w:t xml:space="preserve"> Carlo van Boven, Sales &amp; After Sales manager Suzuki Marine: “Wij zijn enorm trots dat we vanaf 2023 al onze</w:t>
      </w:r>
      <w:r w:rsidR="00A815D4">
        <w:rPr>
          <w:rFonts w:ascii="Arial" w:hAnsi="Arial" w:cs="Arial"/>
          <w:lang w:val="nl-NL"/>
        </w:rPr>
        <w:t xml:space="preserve"> Suzuki</w:t>
      </w:r>
      <w:r w:rsidR="00313EF4">
        <w:rPr>
          <w:rFonts w:ascii="Arial" w:hAnsi="Arial" w:cs="Arial"/>
          <w:lang w:val="nl-NL"/>
        </w:rPr>
        <w:t xml:space="preserve"> producten met standaard 6 jaar garantie kunnen aanbieden aan onze klanten. In Nederland is Suzuki Marine al jaren enorm </w:t>
      </w:r>
      <w:r w:rsidR="00EA6E66">
        <w:rPr>
          <w:rFonts w:ascii="Arial" w:hAnsi="Arial" w:cs="Arial"/>
          <w:lang w:val="nl-NL"/>
        </w:rPr>
        <w:t xml:space="preserve">populair </w:t>
      </w:r>
      <w:r w:rsidR="00313EF4">
        <w:rPr>
          <w:rFonts w:ascii="Arial" w:hAnsi="Arial" w:cs="Arial"/>
          <w:lang w:val="nl-NL"/>
        </w:rPr>
        <w:t xml:space="preserve">met nu al </w:t>
      </w:r>
      <w:r w:rsidR="00EA6E66">
        <w:rPr>
          <w:rFonts w:ascii="Arial" w:hAnsi="Arial" w:cs="Arial"/>
          <w:lang w:val="nl-NL"/>
        </w:rPr>
        <w:t>14</w:t>
      </w:r>
      <w:r w:rsidR="00313EF4">
        <w:rPr>
          <w:rFonts w:ascii="Arial" w:hAnsi="Arial" w:cs="Arial"/>
          <w:lang w:val="nl-NL"/>
        </w:rPr>
        <w:t xml:space="preserve"> jaar marktleiderschap. Met de uitbreiding naar standaard 6 jaar garantie denken we ook </w:t>
      </w:r>
      <w:r w:rsidR="00EA6E66">
        <w:rPr>
          <w:rFonts w:ascii="Arial" w:hAnsi="Arial" w:cs="Arial"/>
          <w:lang w:val="nl-NL"/>
        </w:rPr>
        <w:t xml:space="preserve">hierin </w:t>
      </w:r>
      <w:r w:rsidR="00313EF4">
        <w:rPr>
          <w:rFonts w:ascii="Arial" w:hAnsi="Arial" w:cs="Arial"/>
          <w:lang w:val="nl-NL"/>
        </w:rPr>
        <w:t>toonaangevend te</w:t>
      </w:r>
      <w:r w:rsidR="00EA6E66">
        <w:rPr>
          <w:rFonts w:ascii="Arial" w:hAnsi="Arial" w:cs="Arial"/>
          <w:lang w:val="nl-NL"/>
        </w:rPr>
        <w:t xml:space="preserve"> kunnen</w:t>
      </w:r>
      <w:r w:rsidR="00313EF4">
        <w:rPr>
          <w:rFonts w:ascii="Arial" w:hAnsi="Arial" w:cs="Arial"/>
          <w:lang w:val="nl-NL"/>
        </w:rPr>
        <w:t xml:space="preserve"> blijven”.</w:t>
      </w:r>
    </w:p>
    <w:p w14:paraId="7D8CED27" w14:textId="77777777" w:rsidR="003120DA" w:rsidRDefault="003120DA" w:rsidP="009A1773">
      <w:pPr>
        <w:rPr>
          <w:rFonts w:ascii="Arial" w:hAnsi="Arial" w:cs="Arial"/>
          <w:lang w:val="nl-NL"/>
        </w:rPr>
      </w:pPr>
    </w:p>
    <w:p w14:paraId="2272E409" w14:textId="77777777" w:rsidR="003120DA" w:rsidRDefault="001C230A" w:rsidP="009A1773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Alle Suzuki producten zes jaar garantie</w:t>
      </w:r>
    </w:p>
    <w:p w14:paraId="2CA2F248" w14:textId="2D0C77A9" w:rsidR="003120DA" w:rsidRPr="00235E4C" w:rsidRDefault="00235E4C" w:rsidP="009A177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Van de efficiënte DF2.5 buitenboordmotor tot de allernieuwste V-Strom 800DE motorfiets en van de krachtige DF350 buitenboordmotor tot de Plug-in hybride Suzuki Across. </w:t>
      </w:r>
      <w:r w:rsidR="00A815D4" w:rsidRPr="00A815D4">
        <w:rPr>
          <w:rFonts w:ascii="Arial" w:hAnsi="Arial" w:cs="Arial"/>
          <w:lang w:val="nl-NL"/>
        </w:rPr>
        <w:t>Zes jaar Suzuki-garantie geldt vanaf 2023 voor álle nieuwe buitenboordmotoren, motorfietsen en auto’s die via de officiële Nederlandse Suzuki organisatie geleverd zijn.</w:t>
      </w:r>
      <w:r w:rsidR="001C230A">
        <w:rPr>
          <w:rFonts w:ascii="Arial" w:hAnsi="Arial" w:cs="Arial"/>
          <w:lang w:val="nl-NL"/>
        </w:rPr>
        <w:t xml:space="preserve"> Hiermee is Suzuki uniek in de markt. </w:t>
      </w:r>
    </w:p>
    <w:p w14:paraId="023572CD" w14:textId="77777777" w:rsidR="009A1773" w:rsidRPr="00235E4C" w:rsidRDefault="009A1773" w:rsidP="009A1773">
      <w:pPr>
        <w:rPr>
          <w:rFonts w:ascii="Arial" w:hAnsi="Arial" w:cs="Arial"/>
          <w:b/>
          <w:bCs/>
          <w:lang w:val="nl-NL"/>
        </w:rPr>
      </w:pPr>
      <w:r w:rsidRPr="00235E4C">
        <w:rPr>
          <w:rFonts w:ascii="Arial" w:hAnsi="Arial" w:cs="Arial"/>
          <w:lang w:val="nl-NL"/>
        </w:rPr>
        <w:br/>
      </w:r>
      <w:r w:rsidR="003120DA" w:rsidRPr="00235E4C">
        <w:rPr>
          <w:rFonts w:ascii="Arial" w:hAnsi="Arial" w:cs="Arial"/>
          <w:b/>
          <w:bCs/>
          <w:lang w:val="nl-NL"/>
        </w:rPr>
        <w:t>Meer informatie</w:t>
      </w:r>
    </w:p>
    <w:p w14:paraId="5781D041" w14:textId="77777777" w:rsidR="009A1773" w:rsidRPr="00235E4C" w:rsidRDefault="003120DA" w:rsidP="009A1773">
      <w:pPr>
        <w:rPr>
          <w:rFonts w:ascii="Arial" w:hAnsi="Arial" w:cs="Arial"/>
          <w:lang w:val="nl-NL"/>
        </w:rPr>
      </w:pPr>
      <w:r w:rsidRPr="00235E4C">
        <w:rPr>
          <w:rFonts w:ascii="Arial" w:hAnsi="Arial" w:cs="Arial"/>
          <w:lang w:val="nl-NL"/>
        </w:rPr>
        <w:t xml:space="preserve">Alle informatie, waaronder de voorwaarden, van de nieuwe 6 jaar Suzuki-garantie is te vinden op </w:t>
      </w:r>
      <w:hyperlink r:id="rId6" w:history="1">
        <w:r w:rsidR="00235E4C" w:rsidRPr="00235E4C">
          <w:rPr>
            <w:rStyle w:val="Hyperlink"/>
            <w:rFonts w:ascii="Arial" w:hAnsi="Arial" w:cs="Arial"/>
            <w:lang w:val="nl-NL"/>
          </w:rPr>
          <w:t>https://www.suzuki.nl/marine/over-suzuki-marine/service-garantie/</w:t>
        </w:r>
      </w:hyperlink>
      <w:r w:rsidR="00235E4C" w:rsidRPr="00235E4C">
        <w:rPr>
          <w:rFonts w:ascii="Arial" w:hAnsi="Arial" w:cs="Arial"/>
          <w:lang w:val="nl-NL"/>
        </w:rPr>
        <w:t xml:space="preserve"> </w:t>
      </w:r>
      <w:r w:rsidRPr="00235E4C">
        <w:rPr>
          <w:rFonts w:ascii="Arial" w:hAnsi="Arial" w:cs="Arial"/>
          <w:lang w:val="nl-NL"/>
        </w:rPr>
        <w:t>.</w:t>
      </w:r>
    </w:p>
    <w:p w14:paraId="2A1F26C8" w14:textId="77777777" w:rsidR="009A1773" w:rsidRPr="00942478" w:rsidRDefault="009A1773" w:rsidP="009A1773">
      <w:pPr>
        <w:rPr>
          <w:rFonts w:ascii="Arial" w:hAnsi="Arial" w:cs="Arial"/>
          <w:b/>
          <w:bCs/>
          <w:lang w:val="nl-NL"/>
        </w:rPr>
      </w:pPr>
    </w:p>
    <w:p w14:paraId="081F96FC" w14:textId="77777777" w:rsidR="009A1773" w:rsidRPr="008F1C34" w:rsidRDefault="009A1773" w:rsidP="009A1773">
      <w:pPr>
        <w:pStyle w:val="Standaard1"/>
        <w:widowControl w:val="0"/>
        <w:suppressAutoHyphens/>
        <w:jc w:val="right"/>
        <w:rPr>
          <w:rFonts w:ascii="Arial" w:eastAsia="Arial" w:hAnsi="Arial" w:cs="Arial"/>
        </w:rPr>
      </w:pPr>
      <w:r w:rsidRPr="008F1C34">
        <w:rPr>
          <w:rFonts w:ascii="Arial" w:hAnsi="Arial"/>
        </w:rPr>
        <w:t xml:space="preserve">Vianen, </w:t>
      </w:r>
      <w:r w:rsidR="00235E4C">
        <w:rPr>
          <w:rFonts w:ascii="Arial" w:hAnsi="Arial"/>
        </w:rPr>
        <w:t xml:space="preserve">21 december </w:t>
      </w:r>
      <w:r w:rsidRPr="008F1C34">
        <w:rPr>
          <w:rFonts w:ascii="Arial" w:hAnsi="Arial"/>
        </w:rPr>
        <w:t>202</w:t>
      </w:r>
      <w:r w:rsidR="00235E4C">
        <w:rPr>
          <w:rFonts w:ascii="Arial" w:hAnsi="Arial"/>
        </w:rPr>
        <w:t>2</w:t>
      </w:r>
    </w:p>
    <w:p w14:paraId="3EEFEA3C" w14:textId="77777777" w:rsidR="009A1773" w:rsidRPr="008F1C34" w:rsidRDefault="009A1773" w:rsidP="009A1773">
      <w:pPr>
        <w:pStyle w:val="Standaard1"/>
        <w:widowControl w:val="0"/>
        <w:pBdr>
          <w:bottom w:val="single" w:sz="4" w:space="0" w:color="000000"/>
        </w:pBdr>
        <w:suppressAutoHyphens/>
        <w:rPr>
          <w:rFonts w:ascii="Arial" w:eastAsia="Arial" w:hAnsi="Arial" w:cs="Arial"/>
        </w:rPr>
      </w:pPr>
    </w:p>
    <w:p w14:paraId="14F9CB7A" w14:textId="77777777" w:rsidR="009A1773" w:rsidRPr="008F1C34" w:rsidRDefault="009A1773" w:rsidP="009A1773">
      <w:pPr>
        <w:pStyle w:val="Standaard1"/>
        <w:widowControl w:val="0"/>
        <w:suppressAutoHyphens/>
        <w:rPr>
          <w:rFonts w:ascii="Arial" w:eastAsia="Arial" w:hAnsi="Arial" w:cs="Arial"/>
        </w:rPr>
      </w:pPr>
    </w:p>
    <w:p w14:paraId="4DFFCC54" w14:textId="77777777" w:rsidR="009A1773" w:rsidRPr="008F1C34" w:rsidRDefault="009A1773" w:rsidP="009A1773">
      <w:pPr>
        <w:pStyle w:val="Standaard1"/>
        <w:widowControl w:val="0"/>
        <w:suppressAutoHyphens/>
        <w:spacing w:line="240" w:lineRule="atLeast"/>
        <w:rPr>
          <w:rFonts w:ascii="Arial" w:hAnsi="Arial"/>
        </w:rPr>
      </w:pPr>
    </w:p>
    <w:p w14:paraId="694E9784" w14:textId="77777777" w:rsidR="00235E4C" w:rsidRPr="00235E4C" w:rsidRDefault="00235E4C" w:rsidP="00235E4C">
      <w:pPr>
        <w:rPr>
          <w:rFonts w:ascii="Arial" w:eastAsia="Times New Roman" w:hAnsi="Arial" w:cs="Arial"/>
          <w:lang w:val="nl-NL"/>
        </w:rPr>
      </w:pPr>
      <w:r w:rsidRPr="00235E4C">
        <w:rPr>
          <w:rFonts w:ascii="Arial" w:eastAsia="Times New Roman" w:hAnsi="Arial" w:cs="Arial"/>
          <w:lang w:val="nl-NL"/>
        </w:rPr>
        <w:t>NIET VOOR PUBLICATIE:</w:t>
      </w:r>
    </w:p>
    <w:p w14:paraId="07179D77" w14:textId="77777777" w:rsidR="00235E4C" w:rsidRPr="00235E4C" w:rsidRDefault="00235E4C" w:rsidP="00235E4C">
      <w:pPr>
        <w:rPr>
          <w:rFonts w:ascii="Arial" w:eastAsia="Times New Roman" w:hAnsi="Arial" w:cs="Arial"/>
          <w:lang w:val="nl-NL"/>
        </w:rPr>
      </w:pPr>
      <w:r w:rsidRPr="00235E4C">
        <w:rPr>
          <w:rFonts w:ascii="Arial" w:eastAsia="Times New Roman" w:hAnsi="Arial" w:cs="Arial"/>
          <w:lang w:val="nl-NL"/>
        </w:rPr>
        <w:t>Voor meer informatie kunt u contact opnemen met:</w:t>
      </w:r>
    </w:p>
    <w:p w14:paraId="30009108" w14:textId="77777777" w:rsidR="00235E4C" w:rsidRPr="00235E4C" w:rsidRDefault="00235E4C" w:rsidP="00235E4C">
      <w:pPr>
        <w:rPr>
          <w:rFonts w:ascii="Arial" w:eastAsia="Times New Roman" w:hAnsi="Arial" w:cs="Arial"/>
          <w:lang w:val="nl-NL"/>
        </w:rPr>
      </w:pPr>
      <w:r w:rsidRPr="00235E4C">
        <w:rPr>
          <w:rFonts w:ascii="Arial" w:eastAsia="Times New Roman" w:hAnsi="Arial" w:cs="Arial"/>
          <w:lang w:val="nl-NL"/>
        </w:rPr>
        <w:t>B.V. NIMAG, Kristiaan Wulffraat, Public Relations Manager</w:t>
      </w:r>
    </w:p>
    <w:p w14:paraId="20C8BF98" w14:textId="77777777" w:rsidR="00F00858" w:rsidRPr="00235E4C" w:rsidRDefault="00235E4C">
      <w:pPr>
        <w:rPr>
          <w:lang w:val="nl-NL"/>
        </w:rPr>
      </w:pPr>
      <w:r w:rsidRPr="00235E4C">
        <w:rPr>
          <w:rFonts w:ascii="Arial" w:eastAsia="Times New Roman" w:hAnsi="Arial" w:cs="Arial"/>
          <w:lang w:val="nl-NL"/>
        </w:rPr>
        <w:t>telefoonnummer +31(0)6-12 99 52 00, pr@nimag.nl</w:t>
      </w:r>
    </w:p>
    <w:sectPr w:rsidR="00F00858" w:rsidRPr="00235E4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7B4"/>
    <w:multiLevelType w:val="multilevel"/>
    <w:tmpl w:val="6EC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49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73"/>
    <w:rsid w:val="000A05D2"/>
    <w:rsid w:val="00156050"/>
    <w:rsid w:val="001C230A"/>
    <w:rsid w:val="001C3FFF"/>
    <w:rsid w:val="00235E4C"/>
    <w:rsid w:val="002F4F2E"/>
    <w:rsid w:val="003120DA"/>
    <w:rsid w:val="00313EF4"/>
    <w:rsid w:val="00392B2A"/>
    <w:rsid w:val="003A2650"/>
    <w:rsid w:val="00427FF8"/>
    <w:rsid w:val="00582F52"/>
    <w:rsid w:val="006A3F7C"/>
    <w:rsid w:val="008F1C34"/>
    <w:rsid w:val="00942478"/>
    <w:rsid w:val="009A1773"/>
    <w:rsid w:val="00A815D4"/>
    <w:rsid w:val="00AC2A04"/>
    <w:rsid w:val="00AC496A"/>
    <w:rsid w:val="00B339A3"/>
    <w:rsid w:val="00B90DFC"/>
    <w:rsid w:val="00C268FE"/>
    <w:rsid w:val="00E10CEB"/>
    <w:rsid w:val="00EA6E66"/>
    <w:rsid w:val="00F00858"/>
    <w:rsid w:val="00F65A25"/>
    <w:rsid w:val="00FC77E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8425"/>
  <w15:chartTrackingRefBased/>
  <w15:docId w15:val="{A014185B-0B36-41F3-825F-0FD6683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A1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9A1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nl-NL"/>
    </w:rPr>
  </w:style>
  <w:style w:type="paragraph" w:customStyle="1" w:styleId="Dokument1">
    <w:name w:val="Dokument 1"/>
    <w:rsid w:val="009A1773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ascii="Courier" w:eastAsia="Arial Unicode MS" w:hAnsi="Courier" w:cs="Arial Unicode MS"/>
      <w:color w:val="000000"/>
      <w:sz w:val="24"/>
      <w:szCs w:val="24"/>
      <w:u w:color="000000"/>
      <w:bdr w:val="nil"/>
      <w:lang w:val="en-US" w:eastAsia="nl-NL"/>
    </w:rPr>
  </w:style>
  <w:style w:type="character" w:styleId="Hyperlink">
    <w:name w:val="Hyperlink"/>
    <w:uiPriority w:val="99"/>
    <w:unhideWhenUsed/>
    <w:rsid w:val="009A177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3120DA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8F1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C3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F1C3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C3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F1C3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C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F1C34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Revisie">
    <w:name w:val="Revision"/>
    <w:hidden/>
    <w:uiPriority w:val="99"/>
    <w:semiHidden/>
    <w:rsid w:val="00C268FE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zuki.nl/marine/over-suzuki-marine/service-garant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https://www.suzuki.nl/marine/over-suzuki-marine/service-garantie/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Spanjaart</dc:creator>
  <cp:keywords/>
  <dc:description/>
  <cp:lastModifiedBy>Esther van Sprang</cp:lastModifiedBy>
  <cp:revision>2</cp:revision>
  <dcterms:created xsi:type="dcterms:W3CDTF">2022-12-21T09:57:00Z</dcterms:created>
  <dcterms:modified xsi:type="dcterms:W3CDTF">2022-12-21T09:57:00Z</dcterms:modified>
</cp:coreProperties>
</file>